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Керчь во время Великой Отечественной войны</w:t>
      </w:r>
      <w:r w:rsidRPr="008D2112">
        <w:rPr>
          <w:rFonts w:ascii="Times New Roman" w:hAnsi="Times New Roman" w:cs="Times New Roman"/>
          <w:sz w:val="28"/>
          <w:szCs w:val="28"/>
        </w:rPr>
        <w:t>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В годы </w:t>
      </w:r>
      <w:hyperlink r:id="rId5" w:history="1">
        <w:r w:rsidRPr="008D21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Великой Отечественной войны</w:t>
        </w:r>
      </w:hyperlink>
      <w:r w:rsidRPr="008D2112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D2112">
        <w:rPr>
          <w:rFonts w:ascii="Times New Roman" w:hAnsi="Times New Roman" w:cs="Times New Roman"/>
          <w:sz w:val="28"/>
          <w:szCs w:val="28"/>
        </w:rPr>
        <w:t>(1941—1945) Керчь стала ареной жестоких сражений между советскими и </w:t>
      </w:r>
      <w:hyperlink r:id="rId6" w:history="1">
        <w:r w:rsidRPr="008D21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германскими</w:t>
        </w:r>
      </w:hyperlink>
      <w:r w:rsidRPr="008D2112">
        <w:rPr>
          <w:rFonts w:ascii="Times New Roman" w:hAnsi="Times New Roman" w:cs="Times New Roman"/>
          <w:sz w:val="28"/>
          <w:szCs w:val="28"/>
        </w:rPr>
        <w:t> войсками. Линия фронта четырежды проходила через Керчь.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В 1941 году в Керчи работало 169 промышленных предприятий, с началом войны промышленность города перешла на производство военной продукции. В июле были сформированы две бригады народного ополчения, истребительный батальон. В августе начали сооружать оборонительные сооружения в районе Керчи, одновременно проводилась эвакуация населения, а с сентября – промышленных предприятий.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В ходе Крымской операции 1941 года Керчь стала прифронтовым городом и со второй половины октября начались ежедневные налеты на город немецко-фашистской авиации, во время которых 27 октября были разрушены порт и железнодорожный вокзал.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В тяжелых условиях удалось вывезти из города 30 тыс. жителей; к концу октября основное оборудование промышленности было отправлено в Сибирь и на Урал, после чего на металлургических заводах взорвали домны.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9-10 ноября начались бои на окраине Керчи, советские воины героически защищали город, но </w:t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t>16 ноября по приказу Ставки ВГК вынуждены были оставить город</w:t>
      </w:r>
      <w:r w:rsidRPr="008D2112">
        <w:rPr>
          <w:rFonts w:ascii="Times New Roman" w:hAnsi="Times New Roman" w:cs="Times New Roman"/>
          <w:sz w:val="28"/>
          <w:szCs w:val="28"/>
        </w:rPr>
        <w:t>. Гитлеровцы, оккупировав Керчь, установили в городе жестокий оккупационный режим и проводили репрессии против мирного населения.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В результате кровопролитных боёв город был практически полностью разрушен (разрушено более 85 % зданий). После ожесточённых боёв в ноябре </w:t>
      </w:r>
      <w:hyperlink r:id="rId7" w:history="1">
        <w:r w:rsidRPr="008D21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1941 года</w:t>
        </w:r>
      </w:hyperlink>
      <w:r w:rsidRPr="008D2112">
        <w:rPr>
          <w:rFonts w:ascii="Times New Roman" w:hAnsi="Times New Roman" w:cs="Times New Roman"/>
          <w:sz w:val="28"/>
          <w:szCs w:val="28"/>
        </w:rPr>
        <w:t> немцы захватили город. </w:t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t>Первый раз город был освобожден </w:t>
      </w:r>
      <w:hyperlink r:id="rId8" w:history="1">
        <w:r w:rsidRPr="008D211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30 декабря</w:t>
        </w:r>
      </w:hyperlink>
      <w:r w:rsidRPr="008D2112">
        <w:rPr>
          <w:rFonts w:ascii="Times New Roman" w:hAnsi="Times New Roman" w:cs="Times New Roman"/>
          <w:b/>
          <w:bCs/>
          <w:sz w:val="28"/>
          <w:szCs w:val="28"/>
        </w:rPr>
        <w:t> 1941 года в ходе </w:t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fldChar w:fldCharType="begin"/>
      </w:r>
      <w:r w:rsidRPr="008D2112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s%3A%2F%2Fru.wikipedia.org%2Fwiki%2F%25D0%259A%25D0%25B5%25D1%2580%25D1%2587%25D0%25B5%25D0%25BD%25D1%2581%25D0%25BA%25D0%25BE-%25D0%25A4%25D0%25B5%25D0%25BE%25D0%25B4%25D0%25BE%25D1%2581%25D0%25B8%25D0%25B9%25D1%2581%25D0%25BA%25D0%25B0%25D1%258F_%25D0%25B4%25D0%25B5%25D1%2581%25D0%25B0%25D0%25BD%25D1%2582%25D0%25BD%25D0%25B0%25D1%258F_%25D0%25BE%25D0%25BF%25D0%25B5%25D1%2580%25D0%25B0%25D1%2586%25D0%25B8%25D1%258F_%25281941%2529" </w:instrText>
      </w:r>
      <w:r w:rsidRPr="008D2112">
        <w:rPr>
          <w:rFonts w:ascii="Times New Roman" w:hAnsi="Times New Roman" w:cs="Times New Roman"/>
          <w:sz w:val="28"/>
          <w:szCs w:val="28"/>
        </w:rPr>
        <w:fldChar w:fldCharType="separate"/>
      </w:r>
      <w:r w:rsidRPr="008D211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Керченско</w:t>
      </w:r>
      <w:proofErr w:type="spellEnd"/>
      <w:r w:rsidRPr="008D211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-Феодосийской десантной операции</w:t>
      </w:r>
      <w:r w:rsidRPr="008D2112">
        <w:rPr>
          <w:rFonts w:ascii="Times New Roman" w:hAnsi="Times New Roman" w:cs="Times New Roman"/>
          <w:sz w:val="28"/>
          <w:szCs w:val="28"/>
        </w:rPr>
        <w:fldChar w:fldCharType="end"/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D2112">
        <w:rPr>
          <w:rFonts w:ascii="Times New Roman" w:hAnsi="Times New Roman" w:cs="Times New Roman"/>
          <w:sz w:val="28"/>
          <w:szCs w:val="28"/>
        </w:rPr>
        <w:t> Керчь была освобождена, началось восстановление города в условиях частых налетов гитлеровской авиации.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8 мая 1942 года гитлеровские войска перешли в наступление против войск Крымского фронта, оборонявшего Крымский полуостров, и 14 мая немецкие фашисты снова прорвались в Керчь. Бои продолжались несколько дней, но </w:t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t>19 мая 1942 года советские войска вынуждены были отступить.</w:t>
      </w:r>
      <w:r w:rsidRPr="008D2112">
        <w:rPr>
          <w:rFonts w:ascii="Times New Roman" w:hAnsi="Times New Roman" w:cs="Times New Roman"/>
          <w:sz w:val="28"/>
          <w:szCs w:val="28"/>
        </w:rPr>
        <w:t>   В очень сложных условиях проходила эвакуация советских войск, но с 14 мая по 20 мая с Керченского полуострова удалось вывезти 120 тыс. человек.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После отступления советских войск часть советских воинов вместе с местными жителями (до 10 тыс. солдат и до 5 тыс. мирного населения, в том числе женщины, старики и дети) укрылись в </w:t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fldChar w:fldCharType="begin"/>
      </w:r>
      <w:r w:rsidRPr="008D2112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s%3A%2F%2Fru.wikipedia.org%2Fwiki%2F%25D0%2590%25D0%25B4%25D0%25B6%25D0%25B8%25D0%25BC%25D1%2583%25D1%2588%25D0%25BA%25D0%25B0%25D0%25B9%25D1%2581%25D0%25BA%25D0%25B8%25D0%25B5_%25D0%25BA%25D0%25B0%25D0%25BC%25D0%25B5%25D0%25BD%25D0%25BE%25D0%25BB%25D0%25BE%25D0%25BC%25D0%25BD%25D0%25B8" </w:instrText>
      </w:r>
      <w:r w:rsidRPr="008D2112">
        <w:rPr>
          <w:rFonts w:ascii="Times New Roman" w:hAnsi="Times New Roman" w:cs="Times New Roman"/>
          <w:sz w:val="28"/>
          <w:szCs w:val="28"/>
        </w:rPr>
        <w:fldChar w:fldCharType="separate"/>
      </w:r>
      <w:r w:rsidRPr="008D2112">
        <w:rPr>
          <w:rStyle w:val="a3"/>
          <w:rFonts w:ascii="Times New Roman" w:hAnsi="Times New Roman" w:cs="Times New Roman"/>
          <w:color w:val="auto"/>
          <w:sz w:val="28"/>
          <w:szCs w:val="28"/>
        </w:rPr>
        <w:t>Аджимушкайских</w:t>
      </w:r>
      <w:proofErr w:type="spellEnd"/>
      <w:r w:rsidRPr="008D211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каменоломнях</w:t>
      </w:r>
      <w:r w:rsidRPr="008D2112">
        <w:rPr>
          <w:rFonts w:ascii="Times New Roman" w:hAnsi="Times New Roman" w:cs="Times New Roman"/>
          <w:sz w:val="28"/>
          <w:szCs w:val="28"/>
        </w:rPr>
        <w:fldChar w:fldCharType="end"/>
      </w:r>
      <w:r w:rsidRPr="008D2112">
        <w:rPr>
          <w:rFonts w:ascii="Times New Roman" w:hAnsi="Times New Roman" w:cs="Times New Roman"/>
          <w:sz w:val="28"/>
          <w:szCs w:val="28"/>
        </w:rPr>
        <w:t xml:space="preserve">, где они успешно сражались более полугода. Подземный гарнизон продолжал вести активную героическую борьбу с врагами до </w:t>
      </w:r>
      <w:r w:rsidRPr="008D2112">
        <w:rPr>
          <w:rFonts w:ascii="Times New Roman" w:hAnsi="Times New Roman" w:cs="Times New Roman"/>
          <w:sz w:val="28"/>
          <w:szCs w:val="28"/>
        </w:rPr>
        <w:lastRenderedPageBreak/>
        <w:t xml:space="preserve">октября 1942 года, большинство участников обороны погибли. При этом немцы полностью отрезали их от воды и травили газами. Для добычи воды были созданы отряды, которые в буквальном смысле высасывали воду из камня, и она шла в первую очередь раненым и для пулеметов. После войны в </w:t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t>Аджимушкае</w:t>
      </w:r>
      <w:proofErr w:type="spellEnd"/>
      <w:r w:rsidRPr="008D2112">
        <w:rPr>
          <w:rFonts w:ascii="Times New Roman" w:hAnsi="Times New Roman" w:cs="Times New Roman"/>
          <w:sz w:val="28"/>
          <w:szCs w:val="28"/>
        </w:rPr>
        <w:t xml:space="preserve"> был открыт музей</w:t>
      </w:r>
      <w:proofErr w:type="gramStart"/>
      <w:r w:rsidRPr="008D21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За время оккупации </w:t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t xml:space="preserve">гитлеровцы снова устроили в Керчи жестокий террор, уничтожив в городе и пригороде 15 тыс. военнопленных и 14 тыс. мирных жителей, свыше 14 тыс. человек было увезено на каторжные работы в Германию. 7 тыс. мирных жителей были расстреляны в </w:t>
      </w:r>
      <w:proofErr w:type="spellStart"/>
      <w:r w:rsidRPr="008D2112">
        <w:rPr>
          <w:rFonts w:ascii="Times New Roman" w:hAnsi="Times New Roman" w:cs="Times New Roman"/>
          <w:b/>
          <w:bCs/>
          <w:sz w:val="28"/>
          <w:szCs w:val="28"/>
        </w:rPr>
        <w:t>Багеровском</w:t>
      </w:r>
      <w:proofErr w:type="spellEnd"/>
      <w:r w:rsidRPr="008D2112">
        <w:rPr>
          <w:rFonts w:ascii="Times New Roman" w:hAnsi="Times New Roman" w:cs="Times New Roman"/>
          <w:b/>
          <w:bCs/>
          <w:sz w:val="28"/>
          <w:szCs w:val="28"/>
        </w:rPr>
        <w:t xml:space="preserve"> рве.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b/>
          <w:bCs/>
          <w:sz w:val="28"/>
          <w:szCs w:val="28"/>
        </w:rPr>
        <w:t>Золотыми буквами вписаны в историю города </w:t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fldChar w:fldCharType="begin"/>
      </w:r>
      <w:r w:rsidRPr="008D2112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s%3A%2F%2Fru.wikipedia.org%2Fwiki%2F%25D0%259A%25D0%25B5%25D1%2580%25D1%2587%25D0%25B5%25D0%25BD%25D1%2581%25D0%25BA%25D0%25BE-%25D0%25AD%25D0%25BB%25D1%258C%25D1%2582%25D0%25B8%25D0%25B3%25D0%25B5%25D0%25BD%25D1%2581%25D0%25BA%25D0%25B0%25D1%258F_%25D0%25B4%25D0%25B5%25D1%2581%25D0%25B0%25D0%25BD%25D1%2582%25D0%25BD%25D0%25B0%25D1%258F_%25D0%25BE%25D0%25BF%25D0%25B5%25D1%2580%25D0%25B0%25D1%2586%25D0%25B8%25D1%258F" </w:instrText>
      </w:r>
      <w:r w:rsidRPr="008D2112">
        <w:rPr>
          <w:rFonts w:ascii="Times New Roman" w:hAnsi="Times New Roman" w:cs="Times New Roman"/>
          <w:sz w:val="28"/>
          <w:szCs w:val="28"/>
        </w:rPr>
        <w:fldChar w:fldCharType="separate"/>
      </w:r>
      <w:r w:rsidRPr="008D211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Керченско-Эльтигенская</w:t>
      </w:r>
      <w:proofErr w:type="spellEnd"/>
      <w:r w:rsidRPr="008D211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десантная операция</w:t>
      </w:r>
      <w:r w:rsidRPr="008D2112">
        <w:rPr>
          <w:rFonts w:ascii="Times New Roman" w:hAnsi="Times New Roman" w:cs="Times New Roman"/>
          <w:sz w:val="28"/>
          <w:szCs w:val="28"/>
        </w:rPr>
        <w:fldChar w:fldCharType="end"/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t> и подвиг защитников </w:t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fldChar w:fldCharType="begin"/>
      </w:r>
      <w:r w:rsidRPr="008D2112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s%3A%2F%2Fru.wikipedia.org%2Fwiki%2F%25D0%2590%25D0%25B4%25D0%25B6%25D0%25B8%25D0%25BC%25D1%2583%25D1%2588%25D0%25BA%25D0%25B0%25D0%25B9%25D1%2581%25D0%25BA%25D0%25B8%25D0%25B5_%25D0%25BA%25D0%25B0%25D0%25BC%25D0%25B5%25D0%25BD%25D0%25BE%25D0%25BB%25D0%25BE%25D0%25BC%25D0%25BD%25D0%25B8" </w:instrText>
      </w:r>
      <w:r w:rsidRPr="008D2112">
        <w:rPr>
          <w:rFonts w:ascii="Times New Roman" w:hAnsi="Times New Roman" w:cs="Times New Roman"/>
          <w:sz w:val="28"/>
          <w:szCs w:val="28"/>
        </w:rPr>
        <w:fldChar w:fldCharType="separate"/>
      </w:r>
      <w:r w:rsidRPr="008D211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Аджимушкайских</w:t>
      </w:r>
      <w:proofErr w:type="spellEnd"/>
      <w:r w:rsidRPr="008D211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каменоломен</w:t>
      </w:r>
      <w:r w:rsidRPr="008D2112">
        <w:rPr>
          <w:rFonts w:ascii="Times New Roman" w:hAnsi="Times New Roman" w:cs="Times New Roman"/>
          <w:sz w:val="28"/>
          <w:szCs w:val="28"/>
        </w:rPr>
        <w:fldChar w:fldCharType="end"/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В полночь 31 октября </w:t>
      </w:r>
      <w:hyperlink r:id="rId9" w:history="1">
        <w:r w:rsidRPr="008D21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1943 года</w:t>
        </w:r>
      </w:hyperlink>
      <w:r w:rsidRPr="008D2112">
        <w:rPr>
          <w:rFonts w:ascii="Times New Roman" w:hAnsi="Times New Roman" w:cs="Times New Roman"/>
          <w:sz w:val="28"/>
          <w:szCs w:val="28"/>
        </w:rPr>
        <w:t xml:space="preserve"> в порту Тамань начал загрузку на катера и мотоботы 386-й батальон и через 5 часов он начал высадку в районе </w:t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t>Эльтигена</w:t>
      </w:r>
      <w:proofErr w:type="spellEnd"/>
      <w:r w:rsidRPr="008D2112">
        <w:rPr>
          <w:rFonts w:ascii="Times New Roman" w:hAnsi="Times New Roman" w:cs="Times New Roman"/>
          <w:sz w:val="28"/>
          <w:szCs w:val="28"/>
        </w:rPr>
        <w:t xml:space="preserve"> южнее Керчи. Пришлось преодолевать сильное волнение на море и жесточайшее сопротивление немцев. Но десант задачу выполнил.</w:t>
      </w:r>
      <w:proofErr w:type="gramStart"/>
      <w:r w:rsidRPr="008D21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2112">
        <w:rPr>
          <w:rFonts w:ascii="Times New Roman" w:hAnsi="Times New Roman" w:cs="Times New Roman"/>
          <w:sz w:val="28"/>
          <w:szCs w:val="28"/>
        </w:rPr>
        <w:t xml:space="preserve"> Десанту удалось захватить плацдарм на северо-восточной окраине Керчи в ходе </w:t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fldChar w:fldCharType="begin"/>
      </w:r>
      <w:r w:rsidRPr="008D2112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s%3A%2F%2Fru.wikipedia.org%2Fwiki%2F%25D0%259A%25D0%25B5%25D1%2580%25D1%2587%25D0%25B5%25D0%25BD%25D1%2581%25D0%25BA%25D0%25BE-%25D0%25AD%25D0%25BB%25D1%258C%25D1%2582%25D0%25B8%25D0%25B3%25D0%25B5%25D0%25BD%25D1%2581%25D0%25BA%25D0%25B0%25D1%258F_%25D0%25B4%25D0%25B5%25D1%2581%25D0%25B0%25D0%25BD%25D1%2582%25D0%25BD%25D0%25B0%25D1%258F_%25D0%25BE%25D0%25BF%25D0%25B5%25D1%2580%25D0%25B0%25D1%2586%25D0%25B8%25D1%258F" </w:instrText>
      </w:r>
      <w:r w:rsidRPr="008D2112">
        <w:rPr>
          <w:rFonts w:ascii="Times New Roman" w:hAnsi="Times New Roman" w:cs="Times New Roman"/>
          <w:sz w:val="28"/>
          <w:szCs w:val="28"/>
        </w:rPr>
        <w:fldChar w:fldCharType="separate"/>
      </w:r>
      <w:r w:rsidRPr="008D2112">
        <w:rPr>
          <w:rStyle w:val="a3"/>
          <w:rFonts w:ascii="Times New Roman" w:hAnsi="Times New Roman" w:cs="Times New Roman"/>
          <w:color w:val="auto"/>
          <w:sz w:val="28"/>
          <w:szCs w:val="28"/>
        </w:rPr>
        <w:t>Керченско-Эльтигенской</w:t>
      </w:r>
      <w:proofErr w:type="spellEnd"/>
      <w:r w:rsidRPr="008D211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десантной операции</w:t>
      </w:r>
      <w:r w:rsidRPr="008D2112">
        <w:rPr>
          <w:rFonts w:ascii="Times New Roman" w:hAnsi="Times New Roman" w:cs="Times New Roman"/>
          <w:sz w:val="28"/>
          <w:szCs w:val="28"/>
        </w:rPr>
        <w:fldChar w:fldCharType="end"/>
      </w:r>
      <w:r w:rsidRPr="008D2112">
        <w:rPr>
          <w:rFonts w:ascii="Times New Roman" w:hAnsi="Times New Roman" w:cs="Times New Roman"/>
          <w:sz w:val="28"/>
          <w:szCs w:val="28"/>
        </w:rPr>
        <w:t>, линия фронта проходила по его окраинам.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Уже с 3 ноября пополнение боеприпасами и продовольствием было возможно только самолетами. На сутки бойцы получали 150-200 граммов хлеба, 20-40 граммов консервов и 10 граммов рыбы. Бывали дни, когда весь дневной рацион составлял </w:t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t>80 граммов продуктов</w:t>
      </w:r>
      <w:r w:rsidRPr="008D2112">
        <w:rPr>
          <w:rFonts w:ascii="Times New Roman" w:hAnsi="Times New Roman" w:cs="Times New Roman"/>
          <w:sz w:val="28"/>
          <w:szCs w:val="28"/>
        </w:rPr>
        <w:t>. Но десант держался! Впоследствии, понеся большие потери, он совершил прорыв через Керчь к основным силам 56-й армии, которая высаживалась северо-восточнее города.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b/>
          <w:bCs/>
          <w:sz w:val="28"/>
          <w:szCs w:val="28"/>
        </w:rPr>
        <w:t>В январе </w:t>
      </w:r>
      <w:hyperlink r:id="rId10" w:history="1">
        <w:r w:rsidRPr="008D211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1944 года</w:t>
        </w:r>
      </w:hyperlink>
      <w:r w:rsidRPr="008D2112">
        <w:rPr>
          <w:rFonts w:ascii="Times New Roman" w:hAnsi="Times New Roman" w:cs="Times New Roman"/>
          <w:sz w:val="28"/>
          <w:szCs w:val="28"/>
        </w:rPr>
        <w:t> катерами </w:t>
      </w:r>
      <w:hyperlink r:id="rId11" w:history="1">
        <w:r w:rsidRPr="008D21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Азовской военной флотилии</w:t>
        </w:r>
      </w:hyperlink>
      <w:r w:rsidRPr="008D2112">
        <w:rPr>
          <w:rFonts w:ascii="Times New Roman" w:hAnsi="Times New Roman" w:cs="Times New Roman"/>
          <w:sz w:val="28"/>
          <w:szCs w:val="28"/>
        </w:rPr>
        <w:t> был высажен </w:t>
      </w:r>
      <w:hyperlink r:id="rId12" w:history="1">
        <w:r w:rsidRPr="008D21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десант в Керченском порту</w:t>
        </w:r>
      </w:hyperlink>
      <w:proofErr w:type="gramStart"/>
      <w:r w:rsidRPr="008D2112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8D2112">
        <w:rPr>
          <w:rFonts w:ascii="Times New Roman" w:hAnsi="Times New Roman" w:cs="Times New Roman"/>
          <w:sz w:val="28"/>
          <w:szCs w:val="28"/>
        </w:rPr>
        <w:t xml:space="preserve"> Из-за штормовой погоды десант подошел к мысу с рассветом, был засечен немцами и тут же обстрелян. С другой стороны катера заливало водой, перегруженные корабли на волне становились неуправляемыми, лопались буксирные тросы. Средства доставки морского десанта – это небольшие суда с низкой посадкой, и десантникам приходилось даже создавать против волны фальшборт из собственных тел. Всем судам подойти к берегу не удалось, и части десантников пришлось высаживаться в воду. В январское штормовое море!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 xml:space="preserve">Из планируемого количества высадились всего чуть больше половины – две с </w:t>
      </w:r>
      <w:proofErr w:type="gramStart"/>
      <w:r w:rsidRPr="008D2112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Pr="008D2112">
        <w:rPr>
          <w:rFonts w:ascii="Times New Roman" w:hAnsi="Times New Roman" w:cs="Times New Roman"/>
          <w:sz w:val="28"/>
          <w:szCs w:val="28"/>
        </w:rPr>
        <w:t xml:space="preserve"> тысячи человек. Утонули и пропали без вести 177 чел. Тяжелое вооружение выгрузили лишь частично, артиллерии не было. Основная часть потерь десанта – бойцы с обморожением. Те силы, в поддержку которых был </w:t>
      </w:r>
      <w:r w:rsidRPr="008D2112">
        <w:rPr>
          <w:rFonts w:ascii="Times New Roman" w:hAnsi="Times New Roman" w:cs="Times New Roman"/>
          <w:sz w:val="28"/>
          <w:szCs w:val="28"/>
        </w:rPr>
        <w:lastRenderedPageBreak/>
        <w:t>высажен десант, продвинуться не смогли, и он был практически уничтожен. Слишком долго наши военачальники учились воевать. Опять подвела авиация, опять высадка зимой, опять неподходящими судами, опять без учета погоды. Батальоны выполняли самостоятельные задачи в отрыве друг от друга, что привело к потере их взаимодействия.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Интересный факт.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369-м батальоне служила девушка-легенда морской пехоты Екатерина Михайлова (Демина).</w:t>
      </w:r>
      <w:r w:rsidRPr="008D2112">
        <w:rPr>
          <w:rFonts w:ascii="Times New Roman" w:hAnsi="Times New Roman" w:cs="Times New Roman"/>
          <w:i/>
          <w:iCs/>
          <w:sz w:val="28"/>
          <w:szCs w:val="28"/>
        </w:rPr>
        <w:t> Чтобы попасть в батальон, она написала письмо Сталину, и ответ из Москвы гласил: «Зачислить в батальон». 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i/>
          <w:iCs/>
          <w:sz w:val="28"/>
          <w:szCs w:val="28"/>
        </w:rPr>
        <w:t xml:space="preserve">В Керчи, когда в рукопашной </w:t>
      </w:r>
      <w:proofErr w:type="spellStart"/>
      <w:r w:rsidRPr="008D2112">
        <w:rPr>
          <w:rFonts w:ascii="Times New Roman" w:hAnsi="Times New Roman" w:cs="Times New Roman"/>
          <w:i/>
          <w:iCs/>
          <w:sz w:val="28"/>
          <w:szCs w:val="28"/>
        </w:rPr>
        <w:t>морпехи</w:t>
      </w:r>
      <w:proofErr w:type="spellEnd"/>
      <w:r w:rsidRPr="008D2112">
        <w:rPr>
          <w:rFonts w:ascii="Times New Roman" w:hAnsi="Times New Roman" w:cs="Times New Roman"/>
          <w:i/>
          <w:iCs/>
          <w:sz w:val="28"/>
          <w:szCs w:val="28"/>
        </w:rPr>
        <w:t xml:space="preserve"> отбили небольшой клочок земли, немцы узнали, что среди них есть девушка Катюша. Когда она приходила к колодцу за водой для раненых, они прекращали огонь, и даже помогали набирать воду. В коротких  перерывах между боями они кричали: «Рус матрос! Рус Иван! Покажи Катюша! Стрелять — нет». И действительно не стреляли, а махали ей руками и играли на губной гармонике «Выходила на берег Катюша».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i/>
          <w:iCs/>
          <w:sz w:val="28"/>
          <w:szCs w:val="28"/>
        </w:rPr>
        <w:t xml:space="preserve">Санинструктор 369-го отдельного батальона морской пехоты Дунайской военной флотилии главный старшина Михайлова Е.И. 22 августа 1944 года при форсировании Днестровского лимана в составе десанта одной из первых достигла берега, оказала первую помощь семнадцати тяжелораненым матросам, подавила огонь крупнокалиберного пулемёта, забросала гранатами дзот и уничтожила свыше 10-и гитлеровцев. Вот такими были </w:t>
      </w:r>
      <w:proofErr w:type="spellStart"/>
      <w:r w:rsidRPr="008D2112">
        <w:rPr>
          <w:rFonts w:ascii="Times New Roman" w:hAnsi="Times New Roman" w:cs="Times New Roman"/>
          <w:i/>
          <w:iCs/>
          <w:sz w:val="28"/>
          <w:szCs w:val="28"/>
        </w:rPr>
        <w:t>морпехи</w:t>
      </w:r>
      <w:proofErr w:type="spellEnd"/>
      <w:r w:rsidRPr="008D2112">
        <w:rPr>
          <w:rFonts w:ascii="Times New Roman" w:hAnsi="Times New Roman" w:cs="Times New Roman"/>
          <w:i/>
          <w:iCs/>
          <w:sz w:val="28"/>
          <w:szCs w:val="28"/>
        </w:rPr>
        <w:t xml:space="preserve"> 369-го батальона.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i/>
          <w:iCs/>
          <w:sz w:val="28"/>
          <w:szCs w:val="28"/>
        </w:rPr>
        <w:t>После войны Михайлова Е.И. жила в Балашихе,  ее часто можно было видеть в телесюжетах центральных каналов,  а в 1990г. ей было присвоено звание Героя Советского Союза.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В ходе этого десанта была освобождена часть города, но из-за неудачи наступления на плацдарме занятые десантом позиции пришлось оставить</w:t>
      </w:r>
      <w:proofErr w:type="gramStart"/>
      <w:r w:rsidRPr="008D21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D211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11 апреля</w:t>
        </w:r>
      </w:hyperlink>
      <w:r w:rsidRPr="008D2112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4" w:history="1">
        <w:r w:rsidRPr="008D211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1944 года</w:t>
        </w:r>
      </w:hyperlink>
      <w:r w:rsidRPr="008D2112">
        <w:rPr>
          <w:rFonts w:ascii="Times New Roman" w:hAnsi="Times New Roman" w:cs="Times New Roman"/>
          <w:b/>
          <w:bCs/>
          <w:sz w:val="28"/>
          <w:szCs w:val="28"/>
        </w:rPr>
        <w:t> Керчь была окончательно освобождена.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В октябре – ноябре 1943 года гитлеровские войска провели насильственную эвакуацию население Керчи и ее окрестностей, укрывавшихся расстреливали, поэтому </w:t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t>в момент освобождения в Керчи в ней было только 30 жителей.</w:t>
      </w:r>
      <w:r w:rsidRPr="008D2112">
        <w:rPr>
          <w:rFonts w:ascii="Times New Roman" w:hAnsi="Times New Roman" w:cs="Times New Roman"/>
          <w:sz w:val="28"/>
          <w:szCs w:val="28"/>
        </w:rPr>
        <w:t> За время войны численность населения города сократилась с 70 тыс. до 6,5 тыс. человек. Однако население начало быстро возвращаться, и уже 17 апреля в городе было около 6 тыс. жителей, а на 1 июня 1944 года  в городе проживало 24 тыс. человек.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 xml:space="preserve">В результате оккупации и ожесточенных боев, Керчь была разрушена, уничтожено более 85% жилого фонда, а восстановление города началось с </w:t>
      </w:r>
      <w:r w:rsidRPr="008D2112">
        <w:rPr>
          <w:rFonts w:ascii="Times New Roman" w:hAnsi="Times New Roman" w:cs="Times New Roman"/>
          <w:sz w:val="28"/>
          <w:szCs w:val="28"/>
        </w:rPr>
        <w:lastRenderedPageBreak/>
        <w:t>разминирования – за 4 месяца было обезврежено около 100 тыс. мин, свыше 80 тыс. снарядов и авиабомб.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 xml:space="preserve">Писатель </w:t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t>П.Павленко</w:t>
      </w:r>
      <w:proofErr w:type="spellEnd"/>
      <w:r w:rsidRPr="008D2112">
        <w:rPr>
          <w:rFonts w:ascii="Times New Roman" w:hAnsi="Times New Roman" w:cs="Times New Roman"/>
          <w:sz w:val="28"/>
          <w:szCs w:val="28"/>
        </w:rPr>
        <w:t>, побывавший в те годы в Керчи, позже написал: «Когда я увидел Сталинград, он не потряс мое воображение, ибо я до него видел Керчь».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О тяжести и ожесточенности боев при обороне и освобождении Керчи свидетельствует тот факт, что за эти бои 146 человек были удостоены высокого звания </w:t>
      </w:r>
      <w:hyperlink r:id="rId15" w:history="1">
        <w:r w:rsidRPr="008D21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Героя Советского Союза</w:t>
        </w:r>
      </w:hyperlink>
      <w:r w:rsidRPr="008D2112">
        <w:rPr>
          <w:rFonts w:ascii="Times New Roman" w:hAnsi="Times New Roman" w:cs="Times New Roman"/>
          <w:sz w:val="28"/>
          <w:szCs w:val="28"/>
        </w:rPr>
        <w:t>, а 21 воинская часть и соединение были удостоены почетного звания «Керченские».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b/>
          <w:bCs/>
          <w:sz w:val="28"/>
          <w:szCs w:val="28"/>
        </w:rPr>
        <w:t>Всего на Керченском плацдарме сложили головы более 254 тысяч советских воинов.</w:t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br/>
        <w:t>Вечная им память и слава!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В честь освобождения города на вершине горы Митридат воздвигнуты Обелиск Славы и Вечный огонь. </w:t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t>Обелиск Славы на горе Митридат открыт 8 августа 1944 г.</w:t>
      </w:r>
      <w:r w:rsidRPr="008D2112">
        <w:rPr>
          <w:rFonts w:ascii="Times New Roman" w:hAnsi="Times New Roman" w:cs="Times New Roman"/>
          <w:sz w:val="28"/>
          <w:szCs w:val="28"/>
        </w:rPr>
        <w:t> Это первый монументальный памятник, посвященный событиям Великой Отечественной войны на территории СССР. </w:t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t>А 9 мая 1959 года здесь был зажжен Вечный огонь.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На горе высокой Митридата</w:t>
      </w:r>
      <w:r w:rsidRPr="008D2112">
        <w:rPr>
          <w:rFonts w:ascii="Times New Roman" w:hAnsi="Times New Roman" w:cs="Times New Roman"/>
          <w:sz w:val="28"/>
          <w:szCs w:val="28"/>
        </w:rPr>
        <w:br/>
        <w:t>Обелиск и пушки с трех сторон.</w:t>
      </w:r>
      <w:r w:rsidRPr="008D2112">
        <w:rPr>
          <w:rFonts w:ascii="Times New Roman" w:hAnsi="Times New Roman" w:cs="Times New Roman"/>
          <w:sz w:val="28"/>
          <w:szCs w:val="28"/>
        </w:rPr>
        <w:br/>
        <w:t>В честь бойца – матроса и солдата –</w:t>
      </w:r>
      <w:r w:rsidRPr="008D2112">
        <w:rPr>
          <w:rFonts w:ascii="Times New Roman" w:hAnsi="Times New Roman" w:cs="Times New Roman"/>
          <w:sz w:val="28"/>
          <w:szCs w:val="28"/>
        </w:rPr>
        <w:br/>
        <w:t>Памятник над морем вознесен.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Затонувший пароход на рейде,</w:t>
      </w:r>
      <w:r w:rsidRPr="008D2112">
        <w:rPr>
          <w:rFonts w:ascii="Times New Roman" w:hAnsi="Times New Roman" w:cs="Times New Roman"/>
          <w:sz w:val="28"/>
          <w:szCs w:val="28"/>
        </w:rPr>
        <w:br/>
        <w:t>Зданий в брызгах взрывов строгий вид, –</w:t>
      </w:r>
      <w:r w:rsidRPr="008D2112">
        <w:rPr>
          <w:rFonts w:ascii="Times New Roman" w:hAnsi="Times New Roman" w:cs="Times New Roman"/>
          <w:sz w:val="28"/>
          <w:szCs w:val="28"/>
        </w:rPr>
        <w:br/>
        <w:t>Город, знавший множество трагедий,</w:t>
      </w:r>
      <w:r w:rsidRPr="008D2112">
        <w:rPr>
          <w:rFonts w:ascii="Times New Roman" w:hAnsi="Times New Roman" w:cs="Times New Roman"/>
          <w:sz w:val="28"/>
          <w:szCs w:val="28"/>
        </w:rPr>
        <w:br/>
        <w:t>Нам о бдительности говорит.</w:t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t> Н. Ушаков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8D211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14 сентября</w:t>
        </w:r>
      </w:hyperlink>
      <w:r w:rsidRPr="008D2112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7" w:history="1">
        <w:r w:rsidRPr="008D211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1973 года</w:t>
        </w:r>
      </w:hyperlink>
      <w:r w:rsidRPr="008D2112">
        <w:rPr>
          <w:rFonts w:ascii="Times New Roman" w:hAnsi="Times New Roman" w:cs="Times New Roman"/>
          <w:b/>
          <w:bCs/>
          <w:sz w:val="28"/>
          <w:szCs w:val="28"/>
        </w:rPr>
        <w:t> Керчи присвоено звание </w:t>
      </w:r>
      <w:hyperlink r:id="rId18" w:history="1">
        <w:r w:rsidRPr="008D211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город-герой</w:t>
        </w:r>
      </w:hyperlink>
      <w:r w:rsidRPr="008D2112">
        <w:rPr>
          <w:rFonts w:ascii="Times New Roman" w:hAnsi="Times New Roman" w:cs="Times New Roman"/>
          <w:b/>
          <w:bCs/>
          <w:sz w:val="28"/>
          <w:szCs w:val="28"/>
        </w:rPr>
        <w:t> с вручением высших наград СССР — ордена Ленина и медали Золотая звезда.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2112">
        <w:rPr>
          <w:rFonts w:ascii="Times New Roman" w:hAnsi="Times New Roman" w:cs="Times New Roman"/>
          <w:b/>
          <w:bCs/>
          <w:sz w:val="28"/>
          <w:szCs w:val="28"/>
        </w:rPr>
        <w:t>Указ Президиума Верховного Совета СССР</w:t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br/>
        <w:t>«О присвоении городу Керчи</w:t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br/>
        <w:t>почетного звания «Город-Герой»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За выдающиеся заслуги перед Родиной, массовый героизм, мужество и стойкость, проявленные трудящимися Керчи и воинами Советской Армии, Военно-Морского Флота и авиации в годы Великой Отечественной войны, и в ознаменование 30-летия разгрома фашистских войск при освобождении Крыма присвоить городу Керчи почетное звание «Город-Герой», с вручением ордена Ленина и медали «Золотая Звезда».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2112">
        <w:rPr>
          <w:rFonts w:ascii="Times New Roman" w:hAnsi="Times New Roman" w:cs="Times New Roman"/>
          <w:b/>
          <w:bCs/>
          <w:sz w:val="28"/>
          <w:szCs w:val="28"/>
        </w:rPr>
        <w:t>Москва, Кремль.</w:t>
      </w:r>
      <w:r w:rsidRPr="008D2112">
        <w:rPr>
          <w:rFonts w:ascii="Times New Roman" w:hAnsi="Times New Roman" w:cs="Times New Roman"/>
          <w:b/>
          <w:bCs/>
          <w:sz w:val="28"/>
          <w:szCs w:val="28"/>
        </w:rPr>
        <w:br/>
        <w:t>14 сентября 1973 г.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b/>
          <w:bCs/>
          <w:sz w:val="28"/>
          <w:szCs w:val="28"/>
        </w:rPr>
        <w:t>8 октября 1974 года городской комсомольской организации Керчи вручён орден Отечественной войны первой степени.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В послевоенные годы все силы были брошены на восстановление народного хозяйства Керчи, а курортному строительству уделялось мало внимания.  Поэтому Керчь стала крупным промышленным центром с наиболее развитыми судостроением и металлургией</w:t>
      </w:r>
      <w:proofErr w:type="gramStart"/>
      <w:r w:rsidRPr="008D21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апреля - День освобождения Керчи</w:t>
      </w:r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8D2112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 xml:space="preserve">Олег </w:t>
        </w:r>
        <w:proofErr w:type="spellStart"/>
        <w:r w:rsidRPr="008D2112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Глечиков</w:t>
        </w:r>
        <w:proofErr w:type="spellEnd"/>
      </w:hyperlink>
    </w:p>
    <w:p w:rsidR="008D2112" w:rsidRPr="008D2112" w:rsidRDefault="008D2112" w:rsidP="008D2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112">
        <w:rPr>
          <w:rFonts w:ascii="Times New Roman" w:hAnsi="Times New Roman" w:cs="Times New Roman"/>
          <w:sz w:val="28"/>
          <w:szCs w:val="28"/>
        </w:rPr>
        <w:t>Каким он был апрель сорок четвёртого,</w:t>
      </w:r>
      <w:r w:rsidRPr="008D2112">
        <w:rPr>
          <w:rFonts w:ascii="Times New Roman" w:hAnsi="Times New Roman" w:cs="Times New Roman"/>
          <w:sz w:val="28"/>
          <w:szCs w:val="28"/>
        </w:rPr>
        <w:br/>
        <w:t xml:space="preserve">И сколько было их живых – </w:t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t>керчан</w:t>
      </w:r>
      <w:proofErr w:type="spellEnd"/>
      <w:r w:rsidRPr="008D2112">
        <w:rPr>
          <w:rFonts w:ascii="Times New Roman" w:hAnsi="Times New Roman" w:cs="Times New Roman"/>
          <w:sz w:val="28"/>
          <w:szCs w:val="28"/>
        </w:rPr>
        <w:t>,</w:t>
      </w:r>
      <w:r w:rsidRPr="008D2112">
        <w:rPr>
          <w:rFonts w:ascii="Times New Roman" w:hAnsi="Times New Roman" w:cs="Times New Roman"/>
          <w:sz w:val="28"/>
          <w:szCs w:val="28"/>
        </w:rPr>
        <w:br/>
        <w:t>Кто нашу армию победную встречал,</w:t>
      </w:r>
      <w:r w:rsidRPr="008D2112">
        <w:rPr>
          <w:rFonts w:ascii="Times New Roman" w:hAnsi="Times New Roman" w:cs="Times New Roman"/>
          <w:sz w:val="28"/>
          <w:szCs w:val="28"/>
        </w:rPr>
        <w:br/>
        <w:t>На месте города, войной проклятой, стёртого?</w:t>
      </w:r>
      <w:r w:rsidRPr="008D2112">
        <w:rPr>
          <w:rFonts w:ascii="Times New Roman" w:hAnsi="Times New Roman" w:cs="Times New Roman"/>
          <w:sz w:val="28"/>
          <w:szCs w:val="28"/>
        </w:rPr>
        <w:br/>
      </w:r>
      <w:r w:rsidRPr="008D2112">
        <w:rPr>
          <w:rFonts w:ascii="Times New Roman" w:hAnsi="Times New Roman" w:cs="Times New Roman"/>
          <w:sz w:val="28"/>
          <w:szCs w:val="28"/>
        </w:rPr>
        <w:br/>
        <w:t>Их было тридцать, тридцать лишь живых!</w:t>
      </w:r>
      <w:r w:rsidRPr="008D2112">
        <w:rPr>
          <w:rFonts w:ascii="Times New Roman" w:hAnsi="Times New Roman" w:cs="Times New Roman"/>
          <w:sz w:val="28"/>
          <w:szCs w:val="28"/>
        </w:rPr>
        <w:br/>
        <w:t>А до войны – сто с лишним тысяч жило!</w:t>
      </w:r>
      <w:r w:rsidRPr="008D2112">
        <w:rPr>
          <w:rFonts w:ascii="Times New Roman" w:hAnsi="Times New Roman" w:cs="Times New Roman"/>
          <w:sz w:val="28"/>
          <w:szCs w:val="28"/>
        </w:rPr>
        <w:br/>
        <w:t>Вы мне не верите?! Но это так и было!..</w:t>
      </w:r>
      <w:r w:rsidRPr="008D2112">
        <w:rPr>
          <w:rFonts w:ascii="Times New Roman" w:hAnsi="Times New Roman" w:cs="Times New Roman"/>
          <w:sz w:val="28"/>
          <w:szCs w:val="28"/>
        </w:rPr>
        <w:br/>
        <w:t>Был «</w:t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t>Багеровский</w:t>
      </w:r>
      <w:proofErr w:type="spellEnd"/>
      <w:r w:rsidRPr="008D2112">
        <w:rPr>
          <w:rFonts w:ascii="Times New Roman" w:hAnsi="Times New Roman" w:cs="Times New Roman"/>
          <w:sz w:val="28"/>
          <w:szCs w:val="28"/>
        </w:rPr>
        <w:t>»… и другие рвы.</w:t>
      </w:r>
      <w:r w:rsidRPr="008D2112">
        <w:rPr>
          <w:rFonts w:ascii="Times New Roman" w:hAnsi="Times New Roman" w:cs="Times New Roman"/>
          <w:sz w:val="28"/>
          <w:szCs w:val="28"/>
        </w:rPr>
        <w:br/>
      </w:r>
      <w:r w:rsidRPr="008D2112">
        <w:rPr>
          <w:rFonts w:ascii="Times New Roman" w:hAnsi="Times New Roman" w:cs="Times New Roman"/>
          <w:sz w:val="28"/>
          <w:szCs w:val="28"/>
        </w:rPr>
        <w:br/>
        <w:t xml:space="preserve">И в эти рвы, бросали их – </w:t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t>керчан</w:t>
      </w:r>
      <w:proofErr w:type="spellEnd"/>
      <w:r w:rsidRPr="008D2112">
        <w:rPr>
          <w:rFonts w:ascii="Times New Roman" w:hAnsi="Times New Roman" w:cs="Times New Roman"/>
          <w:sz w:val="28"/>
          <w:szCs w:val="28"/>
        </w:rPr>
        <w:t>:</w:t>
      </w:r>
      <w:r w:rsidRPr="008D2112">
        <w:rPr>
          <w:rFonts w:ascii="Times New Roman" w:hAnsi="Times New Roman" w:cs="Times New Roman"/>
          <w:sz w:val="28"/>
          <w:szCs w:val="28"/>
        </w:rPr>
        <w:br/>
        <w:t>Мужчин и женщин, стариков и деток,</w:t>
      </w:r>
      <w:r w:rsidRPr="008D2112">
        <w:rPr>
          <w:rFonts w:ascii="Times New Roman" w:hAnsi="Times New Roman" w:cs="Times New Roman"/>
          <w:sz w:val="28"/>
          <w:szCs w:val="28"/>
        </w:rPr>
        <w:br/>
        <w:t>Одетыми бросали и раздетых,</w:t>
      </w:r>
      <w:r w:rsidRPr="008D2112">
        <w:rPr>
          <w:rFonts w:ascii="Times New Roman" w:hAnsi="Times New Roman" w:cs="Times New Roman"/>
          <w:sz w:val="28"/>
          <w:szCs w:val="28"/>
        </w:rPr>
        <w:br/>
        <w:t>Живых и умирающих от ран!</w:t>
      </w:r>
      <w:r w:rsidRPr="008D2112">
        <w:rPr>
          <w:rFonts w:ascii="Times New Roman" w:hAnsi="Times New Roman" w:cs="Times New Roman"/>
          <w:sz w:val="28"/>
          <w:szCs w:val="28"/>
        </w:rPr>
        <w:br/>
      </w:r>
      <w:r w:rsidRPr="008D2112">
        <w:rPr>
          <w:rFonts w:ascii="Times New Roman" w:hAnsi="Times New Roman" w:cs="Times New Roman"/>
          <w:sz w:val="28"/>
          <w:szCs w:val="28"/>
        </w:rPr>
        <w:br/>
        <w:t>Добавьте к ним, те десять тысяч с лишним,</w:t>
      </w:r>
      <w:r w:rsidRPr="008D21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t>Аджимушкайцев</w:t>
      </w:r>
      <w:proofErr w:type="spellEnd"/>
      <w:r w:rsidRPr="008D2112">
        <w:rPr>
          <w:rFonts w:ascii="Times New Roman" w:hAnsi="Times New Roman" w:cs="Times New Roman"/>
          <w:sz w:val="28"/>
          <w:szCs w:val="28"/>
        </w:rPr>
        <w:t xml:space="preserve"> – павших партизан,</w:t>
      </w:r>
      <w:r w:rsidRPr="008D2112">
        <w:rPr>
          <w:rFonts w:ascii="Times New Roman" w:hAnsi="Times New Roman" w:cs="Times New Roman"/>
          <w:sz w:val="28"/>
          <w:szCs w:val="28"/>
        </w:rPr>
        <w:br/>
        <w:t xml:space="preserve">Десантников – кто в </w:t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t>Эльтигене</w:t>
      </w:r>
      <w:proofErr w:type="spellEnd"/>
      <w:r w:rsidRPr="008D2112">
        <w:rPr>
          <w:rFonts w:ascii="Times New Roman" w:hAnsi="Times New Roman" w:cs="Times New Roman"/>
          <w:sz w:val="28"/>
          <w:szCs w:val="28"/>
        </w:rPr>
        <w:t xml:space="preserve"> пал</w:t>
      </w:r>
      <w:proofErr w:type="gramStart"/>
      <w:r w:rsidRPr="008D2112">
        <w:rPr>
          <w:rFonts w:ascii="Times New Roman" w:hAnsi="Times New Roman" w:cs="Times New Roman"/>
          <w:sz w:val="28"/>
          <w:szCs w:val="28"/>
        </w:rPr>
        <w:t>…</w:t>
      </w:r>
      <w:r w:rsidRPr="008D2112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8D2112">
        <w:rPr>
          <w:rFonts w:ascii="Times New Roman" w:hAnsi="Times New Roman" w:cs="Times New Roman"/>
          <w:sz w:val="28"/>
          <w:szCs w:val="28"/>
        </w:rPr>
        <w:t>акая очередь из мёртвых пред Всевышним?!</w:t>
      </w:r>
      <w:r w:rsidRPr="008D2112">
        <w:rPr>
          <w:rFonts w:ascii="Times New Roman" w:hAnsi="Times New Roman" w:cs="Times New Roman"/>
          <w:sz w:val="28"/>
          <w:szCs w:val="28"/>
        </w:rPr>
        <w:br/>
      </w:r>
      <w:r w:rsidRPr="008D2112">
        <w:rPr>
          <w:rFonts w:ascii="Times New Roman" w:hAnsi="Times New Roman" w:cs="Times New Roman"/>
          <w:sz w:val="28"/>
          <w:szCs w:val="28"/>
        </w:rPr>
        <w:br/>
        <w:t>Сегодня, Керчь, надела праздничный наряд,</w:t>
      </w:r>
      <w:r w:rsidRPr="008D2112">
        <w:rPr>
          <w:rFonts w:ascii="Times New Roman" w:hAnsi="Times New Roman" w:cs="Times New Roman"/>
          <w:sz w:val="28"/>
          <w:szCs w:val="28"/>
        </w:rPr>
        <w:br/>
        <w:t>И главный стяг на этом празднике Победы –</w:t>
      </w:r>
      <w:r w:rsidRPr="008D2112">
        <w:rPr>
          <w:rFonts w:ascii="Times New Roman" w:hAnsi="Times New Roman" w:cs="Times New Roman"/>
          <w:sz w:val="28"/>
          <w:szCs w:val="28"/>
        </w:rPr>
        <w:br/>
        <w:t>Наш Красный Флаг, под ним сражались деды,</w:t>
      </w:r>
      <w:r w:rsidRPr="008D2112">
        <w:rPr>
          <w:rFonts w:ascii="Times New Roman" w:hAnsi="Times New Roman" w:cs="Times New Roman"/>
          <w:sz w:val="28"/>
          <w:szCs w:val="28"/>
        </w:rPr>
        <w:br/>
        <w:t>Отцы и братья… каждый был солдат!</w:t>
      </w:r>
      <w:r w:rsidRPr="008D2112">
        <w:rPr>
          <w:rFonts w:ascii="Times New Roman" w:hAnsi="Times New Roman" w:cs="Times New Roman"/>
          <w:sz w:val="28"/>
          <w:szCs w:val="28"/>
        </w:rPr>
        <w:br/>
      </w:r>
      <w:r w:rsidRPr="008D2112">
        <w:rPr>
          <w:rFonts w:ascii="Times New Roman" w:hAnsi="Times New Roman" w:cs="Times New Roman"/>
          <w:sz w:val="28"/>
          <w:szCs w:val="28"/>
        </w:rPr>
        <w:br/>
        <w:t xml:space="preserve">Но и России, славный </w:t>
      </w:r>
      <w:proofErr w:type="spellStart"/>
      <w:r w:rsidRPr="008D2112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8D2112">
        <w:rPr>
          <w:rFonts w:ascii="Times New Roman" w:hAnsi="Times New Roman" w:cs="Times New Roman"/>
          <w:sz w:val="28"/>
          <w:szCs w:val="28"/>
        </w:rPr>
        <w:t>,</w:t>
      </w:r>
      <w:r w:rsidRPr="008D2112">
        <w:rPr>
          <w:rFonts w:ascii="Times New Roman" w:hAnsi="Times New Roman" w:cs="Times New Roman"/>
          <w:sz w:val="28"/>
          <w:szCs w:val="28"/>
        </w:rPr>
        <w:br/>
        <w:t>На этом празднике – один из главных,</w:t>
      </w:r>
      <w:r w:rsidRPr="008D2112">
        <w:rPr>
          <w:rFonts w:ascii="Times New Roman" w:hAnsi="Times New Roman" w:cs="Times New Roman"/>
          <w:sz w:val="28"/>
          <w:szCs w:val="28"/>
        </w:rPr>
        <w:br/>
        <w:t>Побед он видел много очень славных!..</w:t>
      </w:r>
      <w:r w:rsidRPr="008D2112">
        <w:rPr>
          <w:rFonts w:ascii="Times New Roman" w:hAnsi="Times New Roman" w:cs="Times New Roman"/>
          <w:sz w:val="28"/>
          <w:szCs w:val="28"/>
        </w:rPr>
        <w:br/>
        <w:t>Из флагов создан целый коридор.</w:t>
      </w:r>
      <w:r w:rsidRPr="008D2112">
        <w:rPr>
          <w:rFonts w:ascii="Times New Roman" w:hAnsi="Times New Roman" w:cs="Times New Roman"/>
          <w:sz w:val="28"/>
          <w:szCs w:val="28"/>
        </w:rPr>
        <w:br/>
      </w:r>
      <w:r w:rsidRPr="008D2112">
        <w:rPr>
          <w:rFonts w:ascii="Times New Roman" w:hAnsi="Times New Roman" w:cs="Times New Roman"/>
          <w:sz w:val="28"/>
          <w:szCs w:val="28"/>
        </w:rPr>
        <w:lastRenderedPageBreak/>
        <w:br/>
        <w:t>И по нему – из ветеранов строй.</w:t>
      </w:r>
      <w:r w:rsidRPr="008D2112">
        <w:rPr>
          <w:rFonts w:ascii="Times New Roman" w:hAnsi="Times New Roman" w:cs="Times New Roman"/>
          <w:sz w:val="28"/>
          <w:szCs w:val="28"/>
        </w:rPr>
        <w:br/>
        <w:t xml:space="preserve">Медалей звон сливается с </w:t>
      </w:r>
      <w:proofErr w:type="gramStart"/>
      <w:r w:rsidRPr="008D2112">
        <w:rPr>
          <w:rFonts w:ascii="Times New Roman" w:hAnsi="Times New Roman" w:cs="Times New Roman"/>
          <w:sz w:val="28"/>
          <w:szCs w:val="28"/>
        </w:rPr>
        <w:t>церковным</w:t>
      </w:r>
      <w:proofErr w:type="gramEnd"/>
      <w:r w:rsidRPr="008D2112">
        <w:rPr>
          <w:rFonts w:ascii="Times New Roman" w:hAnsi="Times New Roman" w:cs="Times New Roman"/>
          <w:sz w:val="28"/>
          <w:szCs w:val="28"/>
        </w:rPr>
        <w:t>.</w:t>
      </w:r>
      <w:r w:rsidRPr="008D2112">
        <w:rPr>
          <w:rFonts w:ascii="Times New Roman" w:hAnsi="Times New Roman" w:cs="Times New Roman"/>
          <w:sz w:val="28"/>
          <w:szCs w:val="28"/>
        </w:rPr>
        <w:br/>
        <w:t>Ведь звон церквей опять в стране – духовный,</w:t>
      </w:r>
      <w:r w:rsidRPr="008D2112">
        <w:rPr>
          <w:rFonts w:ascii="Times New Roman" w:hAnsi="Times New Roman" w:cs="Times New Roman"/>
          <w:sz w:val="28"/>
          <w:szCs w:val="28"/>
        </w:rPr>
        <w:br/>
        <w:t>А день Свободы – праздник непростой!</w:t>
      </w:r>
      <w:r w:rsidRPr="008D211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D2112">
        <w:rPr>
          <w:rFonts w:ascii="Times New Roman" w:hAnsi="Times New Roman" w:cs="Times New Roman"/>
          <w:sz w:val="28"/>
          <w:szCs w:val="28"/>
        </w:rPr>
        <w:br/>
        <w:t>Да-да, Свободы! Мы ведь не рабы!</w:t>
      </w:r>
      <w:r w:rsidRPr="008D2112">
        <w:rPr>
          <w:rFonts w:ascii="Times New Roman" w:hAnsi="Times New Roman" w:cs="Times New Roman"/>
          <w:sz w:val="28"/>
          <w:szCs w:val="28"/>
        </w:rPr>
        <w:br/>
        <w:t>А ведь фашисты лишь о том мечтали,</w:t>
      </w:r>
      <w:r w:rsidRPr="008D2112">
        <w:rPr>
          <w:rFonts w:ascii="Times New Roman" w:hAnsi="Times New Roman" w:cs="Times New Roman"/>
          <w:sz w:val="28"/>
          <w:szCs w:val="28"/>
        </w:rPr>
        <w:br/>
        <w:t>Чтоб жили в рабстве мы, без радости, в печали</w:t>
      </w:r>
      <w:proofErr w:type="gramStart"/>
      <w:r w:rsidRPr="008D2112">
        <w:rPr>
          <w:rFonts w:ascii="Times New Roman" w:hAnsi="Times New Roman" w:cs="Times New Roman"/>
          <w:sz w:val="28"/>
          <w:szCs w:val="28"/>
        </w:rPr>
        <w:t>…</w:t>
      </w:r>
      <w:r w:rsidRPr="008D211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D2112">
        <w:rPr>
          <w:rFonts w:ascii="Times New Roman" w:hAnsi="Times New Roman" w:cs="Times New Roman"/>
          <w:sz w:val="28"/>
          <w:szCs w:val="28"/>
        </w:rPr>
        <w:t>о их мечты вколочены – в гробы</w:t>
      </w:r>
    </w:p>
    <w:p w:rsidR="00166F09" w:rsidRDefault="00166F09"/>
    <w:sectPr w:rsidR="0016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47"/>
    <w:rsid w:val="00166F09"/>
    <w:rsid w:val="00332E47"/>
    <w:rsid w:val="007F76C6"/>
    <w:rsid w:val="008D2112"/>
    <w:rsid w:val="00E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30_%25D0%25B4%25D0%25B5%25D0%25BA%25D0%25B0%25D0%25B1%25D1%2580%25D1%258F" TargetMode="External"/><Relationship Id="rId13" Type="http://schemas.openxmlformats.org/officeDocument/2006/relationships/hyperlink" Target="https://infourok.ru/go.html?href=https%3A%2F%2Fru.wikipedia.org%2Fwiki%2F11_%25D0%25B0%25D0%25BF%25D1%2580%25D0%25B5%25D0%25BB%25D1%258F" TargetMode="External"/><Relationship Id="rId18" Type="http://schemas.openxmlformats.org/officeDocument/2006/relationships/hyperlink" Target="https://infourok.ru/go.html?href=https%3A%2F%2Fru.wikipedia.org%2Fwiki%2F%25D0%2593%25D0%25BE%25D1%2580%25D0%25BE%25D0%25B4-%25D0%25B3%25D0%25B5%25D1%2580%25D0%25BE%25D0%25B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go.html?href=https%3A%2F%2Fru.wikipedia.org%2Fwiki%2F1941_%25D0%25B3%25D0%25BE%25D0%25B4" TargetMode="External"/><Relationship Id="rId12" Type="http://schemas.openxmlformats.org/officeDocument/2006/relationships/hyperlink" Target="https://infourok.ru/go.html?href=https%3A%2F%2Fru.wikipedia.org%2Fwiki%2F%25D0%2594%25D0%25B5%25D1%2581%25D0%25B0%25D0%25BD%25D1%2582_%25D0%25B2_%25D0%259A%25D0%25B5%25D1%2580%25D1%2587%25D0%25B5%25D0%25BD%25D1%2581%25D0%25BA%25D0%25BE%25D0%25BC_%25D0%25BF%25D0%25BE%25D1%2580%25D1%2582%25D1%2583_%25281944%2529" TargetMode="External"/><Relationship Id="rId17" Type="http://schemas.openxmlformats.org/officeDocument/2006/relationships/hyperlink" Target="https://infourok.ru/go.html?href=https%3A%2F%2Fru.wikipedia.org%2Fwiki%2F1973_%25D0%25B3%25D0%25BE%25D0%25B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go.html?href=https%3A%2F%2Fru.wikipedia.org%2Fwiki%2F14_%25D1%2581%25D0%25B5%25D0%25BD%25D1%2582%25D1%258F%25D0%25B1%25D1%2580%25D1%258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ru.wikipedia.org%2Fwiki%2F%25D0%25A2%25D1%2580%25D0%25B5%25D1%2582%25D0%25B8%25D0%25B9_%25D1%2580%25D0%25B5%25D0%25B9%25D1%2585" TargetMode="External"/><Relationship Id="rId11" Type="http://schemas.openxmlformats.org/officeDocument/2006/relationships/hyperlink" Target="https://infourok.ru/go.html?href=https%3A%2F%2Fru.wikipedia.org%2Fwiki%2F%25D0%2590%25D0%25B7%25D0%25BE%25D0%25B2%25D1%2581%25D0%25BA%25D0%25B0%25D1%258F_%25D0%25B2%25D0%25BE%25D0%25B5%25D0%25BD%25D0%25BD%25D0%25B0%25D1%258F_%25D1%2584%25D0%25BB%25D0%25BE%25D1%2582%25D0%25B8%25D0%25BB%25D0%25B8%25D1%258F" TargetMode="External"/><Relationship Id="rId5" Type="http://schemas.openxmlformats.org/officeDocument/2006/relationships/hyperlink" Target="https://infourok.ru/go.html?href=https%3A%2F%2Fru.wikipedia.org%2Fwiki%2F%25D0%2592%25D0%25B5%25D0%25BB%25D0%25B8%25D0%25BA%25D0%25B0%25D1%258F_%25D0%259E%25D1%2582%25D0%25B5%25D1%2587%25D0%25B5%25D1%2581%25D1%2582%25D0%25B2%25D0%25B5%25D0%25BD%25D0%25BD%25D0%25B0%25D1%258F_%25D0%25B2%25D0%25BE%25D0%25B9%25D0%25BD%25D0%25B0" TargetMode="External"/><Relationship Id="rId15" Type="http://schemas.openxmlformats.org/officeDocument/2006/relationships/hyperlink" Target="https://infourok.ru/go.html?href=https%3A%2F%2Fru.wikipedia.org%2Fwiki%2F%25D0%2593%25D0%25B5%25D1%2580%25D0%25BE%25D0%25B9_%25D0%25A1%25D0%25BE%25D0%25B2%25D0%25B5%25D1%2582%25D1%2581%25D0%25BA%25D0%25BE%25D0%25B3%25D0%25BE_%25D0%25A1%25D0%25BE%25D1%258E%25D0%25B7%25D0%25B0" TargetMode="External"/><Relationship Id="rId10" Type="http://schemas.openxmlformats.org/officeDocument/2006/relationships/hyperlink" Target="https://infourok.ru/go.html?href=https%3A%2F%2Fru.wikipedia.org%2Fwiki%2F1944_%25D0%25B3%25D0%25BE%25D0%25B4" TargetMode="External"/><Relationship Id="rId19" Type="http://schemas.openxmlformats.org/officeDocument/2006/relationships/hyperlink" Target="https://infourok.ru/go.html?href=https%3A%2F%2Fwww.stihi.ru%2Favtor%2Fglech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1943_%25D0%25B3%25D0%25BE%25D0%25B4" TargetMode="External"/><Relationship Id="rId14" Type="http://schemas.openxmlformats.org/officeDocument/2006/relationships/hyperlink" Target="https://infourok.ru/go.html?href=https%3A%2F%2Fru.wikipedia.org%2Fwiki%2F1944_%25D0%25B3%25D0%25BE%25D0%25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2332</Words>
  <Characters>13297</Characters>
  <Application>Microsoft Office Word</Application>
  <DocSecurity>0</DocSecurity>
  <Lines>110</Lines>
  <Paragraphs>31</Paragraphs>
  <ScaleCrop>false</ScaleCrop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</dc:creator>
  <cp:keywords/>
  <dc:description/>
  <cp:lastModifiedBy>tair</cp:lastModifiedBy>
  <cp:revision>2</cp:revision>
  <dcterms:created xsi:type="dcterms:W3CDTF">2020-04-10T15:23:00Z</dcterms:created>
  <dcterms:modified xsi:type="dcterms:W3CDTF">2020-04-10T15:26:00Z</dcterms:modified>
</cp:coreProperties>
</file>